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21"/>
        <w:gridCol w:w="449"/>
        <w:gridCol w:w="283"/>
        <w:gridCol w:w="709"/>
        <w:gridCol w:w="992"/>
        <w:gridCol w:w="465"/>
        <w:gridCol w:w="322"/>
        <w:gridCol w:w="206"/>
        <w:gridCol w:w="992"/>
        <w:gridCol w:w="1133"/>
        <w:gridCol w:w="567"/>
        <w:gridCol w:w="409"/>
        <w:gridCol w:w="17"/>
        <w:gridCol w:w="392"/>
        <w:gridCol w:w="410"/>
        <w:gridCol w:w="410"/>
        <w:gridCol w:w="409"/>
        <w:gridCol w:w="242"/>
        <w:gridCol w:w="168"/>
        <w:gridCol w:w="378"/>
        <w:gridCol w:w="31"/>
        <w:gridCol w:w="410"/>
        <w:gridCol w:w="410"/>
        <w:gridCol w:w="22"/>
      </w:tblGrid>
      <w:tr w:rsidR="00192A62">
        <w:trPr>
          <w:trHeight w:val="1576"/>
        </w:trPr>
        <w:tc>
          <w:tcPr>
            <w:tcW w:w="1418" w:type="dxa"/>
            <w:gridSpan w:val="4"/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left="72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F968FA">
              <w:rPr>
                <w:noProof/>
                <w:color w:val="000000"/>
              </w:rPr>
              <w:drawing>
                <wp:inline distT="0" distB="0" distL="0" distR="0">
                  <wp:extent cx="594360" cy="8229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5" w:type="dxa"/>
            <w:gridSpan w:val="15"/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 xml:space="preserve">Česká asociace stolního tenisu 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5103"/>
              </w:tabs>
              <w:ind w:right="-212"/>
              <w:rPr>
                <w:color w:val="000000"/>
                <w:sz w:val="24"/>
              </w:rPr>
            </w:pP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ZÁPIS O UTKÁNÍ VE STOLNÍM TENISU 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10"/>
              </w:rPr>
            </w:pP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soutěže : _</w:t>
            </w:r>
            <w:r w:rsidR="00606247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10"/>
              </w:rPr>
            </w:pPr>
          </w:p>
        </w:tc>
        <w:tc>
          <w:tcPr>
            <w:tcW w:w="1417" w:type="dxa"/>
            <w:gridSpan w:val="6"/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  <w:r>
              <w:t>- muži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  <w:r>
              <w:t>- ženy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  <w:r>
              <w:t xml:space="preserve">- dorostenci  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  <w:r>
              <w:t>- dorostenky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</w:pPr>
            <w:r>
              <w:t>- žáci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- žákyně</w:t>
            </w:r>
            <w:r>
              <w:rPr>
                <w:sz w:val="22"/>
              </w:rPr>
              <w:t xml:space="preserve"> </w:t>
            </w:r>
          </w:p>
          <w:p w:rsidR="00192A62" w:rsidRDefault="00192A62">
            <w:pPr>
              <w:pStyle w:val="Zhlav"/>
              <w:tabs>
                <w:tab w:val="clear" w:pos="4320"/>
                <w:tab w:val="clear" w:pos="8640"/>
              </w:tabs>
              <w:ind w:left="498"/>
              <w:jc w:val="right"/>
              <w:rPr>
                <w:color w:val="000000"/>
                <w:sz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Pořádající</w:t>
            </w:r>
          </w:p>
        </w:tc>
        <w:tc>
          <w:tcPr>
            <w:tcW w:w="5102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9E" w:rsidRPr="00FE593D" w:rsidRDefault="00203D9E" w:rsidP="00FE593D">
            <w:pPr>
              <w:jc w:val="center"/>
              <w:rPr>
                <w:rFonts w:ascii="Arial" w:hAnsi="Arial"/>
                <w:snapToGrid w:val="0"/>
                <w:color w:val="FF0000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Vrchní 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rozhodčí</w:t>
            </w:r>
          </w:p>
        </w:tc>
        <w:tc>
          <w:tcPr>
            <w:tcW w:w="2409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2" w:rsidRPr="0095731F" w:rsidRDefault="00192A62" w:rsidP="0095731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Licen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 :</w:t>
            </w: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Hostující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03D9E" w:rsidRPr="00FE593D" w:rsidRDefault="00203D9E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Rozhodčí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2" w:rsidRPr="007C0DFD" w:rsidRDefault="00192A62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Licen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 :</w:t>
            </w:r>
          </w:p>
        </w:tc>
      </w:tr>
      <w:tr w:rsidR="00192A62" w:rsidTr="00985D77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Hráno v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místnosti</w:t>
            </w: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F2A00" w:rsidRDefault="00192A62" w:rsidP="00985D77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Rozhodčí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Licen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 :</w:t>
            </w:r>
          </w:p>
        </w:tc>
      </w:tr>
      <w:tr w:rsidR="00192A62" w:rsidTr="00C65ACF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192A62" w:rsidRDefault="00192A62">
            <w:pPr>
              <w:pStyle w:val="Nadpis7"/>
              <w:tabs>
                <w:tab w:val="clear" w:pos="0"/>
                <w:tab w:val="left" w:pos="-30"/>
              </w:tabs>
              <w:ind w:firstLine="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Datum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A62" w:rsidRPr="00E51C36" w:rsidRDefault="00192A62" w:rsidP="00E51C36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Začátek utkání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A62" w:rsidRPr="00C65ACF" w:rsidRDefault="00192A62" w:rsidP="00C65ACF">
            <w:pPr>
              <w:ind w:left="-172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Konec utkání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A62" w:rsidRPr="00C65ACF" w:rsidRDefault="00192A62" w:rsidP="00C65ACF">
            <w:pPr>
              <w:ind w:left="-172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Rozhodčí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A62" w:rsidRDefault="00192A62" w:rsidP="007C0DF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Licen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 :</w:t>
            </w: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Celkový     </w:t>
            </w:r>
          </w:p>
          <w:p w:rsidR="00192A62" w:rsidRDefault="00192A62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výsledek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2" w:rsidRDefault="00192A62">
            <w:pPr>
              <w:pStyle w:val="Nadpis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Body    </w:t>
            </w:r>
            <w:r w:rsidR="00363E9F">
              <w:rPr>
                <w:b w:val="0"/>
                <w:sz w:val="18"/>
              </w:rPr>
              <w:t xml:space="preserve">    </w:t>
            </w:r>
          </w:p>
          <w:p w:rsidR="00B33121" w:rsidRPr="00B33121" w:rsidRDefault="00B33121" w:rsidP="00B331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2" w:rsidRDefault="00192A62">
            <w:pPr>
              <w:pStyle w:val="Nadpis7"/>
              <w:tabs>
                <w:tab w:val="clear" w:pos="0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Sady</w:t>
            </w:r>
          </w:p>
          <w:p w:rsidR="00B33121" w:rsidRPr="00B33121" w:rsidRDefault="00B33121" w:rsidP="00B331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A62" w:rsidRDefault="00192A62">
            <w:pPr>
              <w:pStyle w:val="Nadpis8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Míčky</w:t>
            </w:r>
          </w:p>
          <w:p w:rsidR="00B33121" w:rsidRPr="00B33121" w:rsidRDefault="00B33121" w:rsidP="0095731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</w:tcPr>
          <w:p w:rsidR="00192A62" w:rsidRDefault="00192A62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Vítěz </w:t>
            </w:r>
          </w:p>
          <w:p w:rsidR="00B33121" w:rsidRPr="00B33121" w:rsidRDefault="00B33121" w:rsidP="00B33121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cantSplit/>
          <w:trHeight w:hRule="exact" w:val="200"/>
        </w:trPr>
        <w:tc>
          <w:tcPr>
            <w:tcW w:w="10510" w:type="dxa"/>
            <w:gridSpan w:val="25"/>
            <w:tcBorders>
              <w:top w:val="double" w:sz="6" w:space="0" w:color="auto"/>
              <w:bottom w:val="double" w:sz="6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280"/>
        </w:trPr>
        <w:tc>
          <w:tcPr>
            <w:tcW w:w="10490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Jednotlivé výsledky </w:t>
            </w:r>
          </w:p>
        </w:tc>
      </w:tr>
      <w:tr w:rsidR="00192A62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val="2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č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Hráči pořádajícího oddílu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Hráči hostujícího oddílu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Výsledek hry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Sady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Body</w:t>
            </w: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27" w:rsidRPr="00606247" w:rsidRDefault="00633F27" w:rsidP="00606247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92A62" w:rsidTr="00606247">
        <w:tblPrEx>
          <w:tblCellMar>
            <w:left w:w="30" w:type="dxa"/>
            <w:right w:w="30" w:type="dxa"/>
          </w:tblCellMar>
        </w:tblPrEx>
        <w:trPr>
          <w:gridAfter w:val="1"/>
          <w:wAfter w:w="20" w:type="dxa"/>
          <w:cantSplit/>
          <w:trHeight w:hRule="exact" w:val="32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92A62" w:rsidRDefault="00192A6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18.</w:t>
            </w:r>
          </w:p>
        </w:tc>
        <w:tc>
          <w:tcPr>
            <w:tcW w:w="32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2A62" w:rsidRPr="00606247" w:rsidRDefault="00192A62" w:rsidP="0060624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192A62" w:rsidRDefault="00192A62">
      <w:pPr>
        <w:pStyle w:val="Zhlav"/>
        <w:tabs>
          <w:tab w:val="clear" w:pos="4320"/>
          <w:tab w:val="clear" w:pos="8640"/>
          <w:tab w:val="left" w:pos="993"/>
          <w:tab w:val="left" w:pos="3402"/>
        </w:tabs>
        <w:rPr>
          <w:sz w:val="10"/>
        </w:rPr>
      </w:pPr>
    </w:p>
    <w:p w:rsidR="00606247" w:rsidRDefault="00192A62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  <w:r>
        <w:rPr>
          <w:sz w:val="18"/>
        </w:rPr>
        <w:t>Připomínky vrchního rozhodčího :</w:t>
      </w: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606247" w:rsidRDefault="00606247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192A62" w:rsidRDefault="00192A62" w:rsidP="00606247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  <w:r>
        <w:rPr>
          <w:sz w:val="18"/>
        </w:rPr>
        <w:t>Při nedostatku místa uveďte další sdělení v příloze. Rovněž tak v případě připomínek či sdělení vedoucích družstev.</w:t>
      </w:r>
    </w:p>
    <w:p w:rsidR="00192A62" w:rsidRDefault="00192A62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  <w:r>
        <w:rPr>
          <w:sz w:val="18"/>
        </w:rPr>
        <w:t xml:space="preserve">Příloha tohoto zápisu vyhotovena </w:t>
      </w:r>
      <w:r>
        <w:rPr>
          <w:sz w:val="22"/>
        </w:rPr>
        <w:t>ANO – NE</w:t>
      </w:r>
    </w:p>
    <w:p w:rsidR="00192A62" w:rsidRDefault="00192A62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192A62" w:rsidRPr="004F1BE2" w:rsidRDefault="004F1BE2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F72A03">
        <w:rPr>
          <w:color w:val="FF0000"/>
          <w:sz w:val="22"/>
        </w:rPr>
        <w:tab/>
      </w:r>
      <w:r w:rsidR="00F72A03">
        <w:rPr>
          <w:color w:val="FF0000"/>
          <w:sz w:val="22"/>
        </w:rPr>
        <w:tab/>
      </w:r>
      <w:r w:rsidR="00F72A03">
        <w:rPr>
          <w:color w:val="FF0000"/>
          <w:sz w:val="22"/>
        </w:rPr>
        <w:tab/>
      </w:r>
    </w:p>
    <w:tbl>
      <w:tblPr>
        <w:tblW w:w="0" w:type="auto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2835"/>
        <w:gridCol w:w="907"/>
        <w:gridCol w:w="2835"/>
      </w:tblGrid>
      <w:tr w:rsidR="00192A62">
        <w:trPr>
          <w:trHeight w:hRule="exact" w:val="457"/>
        </w:trPr>
        <w:tc>
          <w:tcPr>
            <w:tcW w:w="2835" w:type="dxa"/>
            <w:tcBorders>
              <w:top w:val="single" w:sz="4" w:space="0" w:color="auto"/>
            </w:tcBorders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domácího družstva</w:t>
            </w:r>
          </w:p>
        </w:tc>
        <w:tc>
          <w:tcPr>
            <w:tcW w:w="907" w:type="dxa"/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hostujícího družstva</w:t>
            </w:r>
          </w:p>
        </w:tc>
        <w:tc>
          <w:tcPr>
            <w:tcW w:w="907" w:type="dxa"/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2A62" w:rsidRDefault="00192A62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Podpis vrchního rozhodčího</w:t>
            </w:r>
          </w:p>
        </w:tc>
      </w:tr>
    </w:tbl>
    <w:p w:rsidR="00192A62" w:rsidRDefault="00192A62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</w:pPr>
    </w:p>
    <w:sectPr w:rsidR="00192A62">
      <w:pgSz w:w="11906" w:h="16838"/>
      <w:pgMar w:top="851" w:right="567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206DE8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0"/>
    <w:rsid w:val="0000304B"/>
    <w:rsid w:val="00012F12"/>
    <w:rsid w:val="00036DD8"/>
    <w:rsid w:val="000418F9"/>
    <w:rsid w:val="00062F58"/>
    <w:rsid w:val="000738B4"/>
    <w:rsid w:val="00074997"/>
    <w:rsid w:val="0009257C"/>
    <w:rsid w:val="000B2884"/>
    <w:rsid w:val="00166528"/>
    <w:rsid w:val="00192A62"/>
    <w:rsid w:val="001A4DE6"/>
    <w:rsid w:val="001A4FB2"/>
    <w:rsid w:val="00203D9E"/>
    <w:rsid w:val="00245B6A"/>
    <w:rsid w:val="0026796D"/>
    <w:rsid w:val="002C4773"/>
    <w:rsid w:val="002E107C"/>
    <w:rsid w:val="002F2882"/>
    <w:rsid w:val="00334CBD"/>
    <w:rsid w:val="00335FDA"/>
    <w:rsid w:val="003639F2"/>
    <w:rsid w:val="00363E9F"/>
    <w:rsid w:val="00382300"/>
    <w:rsid w:val="00387043"/>
    <w:rsid w:val="003E0455"/>
    <w:rsid w:val="003E649C"/>
    <w:rsid w:val="003F7E2E"/>
    <w:rsid w:val="00400110"/>
    <w:rsid w:val="00410AC3"/>
    <w:rsid w:val="00422121"/>
    <w:rsid w:val="004541EA"/>
    <w:rsid w:val="00486FFD"/>
    <w:rsid w:val="004F1BE2"/>
    <w:rsid w:val="005219B7"/>
    <w:rsid w:val="00534713"/>
    <w:rsid w:val="00570C1B"/>
    <w:rsid w:val="005716B0"/>
    <w:rsid w:val="005B25DD"/>
    <w:rsid w:val="00606247"/>
    <w:rsid w:val="00624CCC"/>
    <w:rsid w:val="00633F27"/>
    <w:rsid w:val="00636346"/>
    <w:rsid w:val="006F2A00"/>
    <w:rsid w:val="0070441E"/>
    <w:rsid w:val="0071255D"/>
    <w:rsid w:val="007929E6"/>
    <w:rsid w:val="007C0DFD"/>
    <w:rsid w:val="007E2FB2"/>
    <w:rsid w:val="00816A8C"/>
    <w:rsid w:val="00826638"/>
    <w:rsid w:val="008339FD"/>
    <w:rsid w:val="00847275"/>
    <w:rsid w:val="00847E9F"/>
    <w:rsid w:val="008B55E0"/>
    <w:rsid w:val="008D5C4B"/>
    <w:rsid w:val="008D6BAE"/>
    <w:rsid w:val="008E714A"/>
    <w:rsid w:val="008F0F9A"/>
    <w:rsid w:val="00910F7C"/>
    <w:rsid w:val="0092625B"/>
    <w:rsid w:val="00945BA6"/>
    <w:rsid w:val="00956E77"/>
    <w:rsid w:val="0095731F"/>
    <w:rsid w:val="009834FA"/>
    <w:rsid w:val="00985D77"/>
    <w:rsid w:val="00987137"/>
    <w:rsid w:val="00A11768"/>
    <w:rsid w:val="00A206DE"/>
    <w:rsid w:val="00A760EE"/>
    <w:rsid w:val="00AA324E"/>
    <w:rsid w:val="00B12693"/>
    <w:rsid w:val="00B33121"/>
    <w:rsid w:val="00B95BD6"/>
    <w:rsid w:val="00BC5476"/>
    <w:rsid w:val="00BE3583"/>
    <w:rsid w:val="00C06409"/>
    <w:rsid w:val="00C25342"/>
    <w:rsid w:val="00C65ACF"/>
    <w:rsid w:val="00C70ABF"/>
    <w:rsid w:val="00C768AC"/>
    <w:rsid w:val="00CA68F4"/>
    <w:rsid w:val="00CE3AE4"/>
    <w:rsid w:val="00D12FB4"/>
    <w:rsid w:val="00D3610E"/>
    <w:rsid w:val="00DB10E1"/>
    <w:rsid w:val="00DB7A0E"/>
    <w:rsid w:val="00E32891"/>
    <w:rsid w:val="00E51C36"/>
    <w:rsid w:val="00E52945"/>
    <w:rsid w:val="00EA4A15"/>
    <w:rsid w:val="00ED56B0"/>
    <w:rsid w:val="00ED56BB"/>
    <w:rsid w:val="00EF004F"/>
    <w:rsid w:val="00EF76E6"/>
    <w:rsid w:val="00F02BB3"/>
    <w:rsid w:val="00F06BEB"/>
    <w:rsid w:val="00F72A03"/>
    <w:rsid w:val="00F83F60"/>
    <w:rsid w:val="00F968FA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570787BD-210D-42E9-B0B3-4B7F1E8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402"/>
        <w:tab w:val="left" w:pos="5103"/>
        <w:tab w:val="left" w:pos="9072"/>
      </w:tabs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ind w:left="-30"/>
      <w:outlineLvl w:val="6"/>
    </w:pPr>
    <w:rPr>
      <w:rFonts w:ascii="Arial" w:hAnsi="Arial"/>
      <w:b/>
      <w:snapToGrid w:val="0"/>
      <w:color w:val="00000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Zkladntext21">
    <w:name w:val="Základní text 21"/>
    <w:basedOn w:val="Normln"/>
    <w:pPr>
      <w:spacing w:line="360" w:lineRule="auto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Hypertextovodkaz3">
    <w:name w:val="Hypertextový odkaz3"/>
    <w:rPr>
      <w:color w:val="0000FF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Seznamsodrkami2">
    <w:name w:val="List Bullet 2"/>
    <w:basedOn w:val="Normln"/>
    <w:autoRedefine/>
    <w:semiHidden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SPT Telecom, a.s.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Lubomír Kouřil</dc:creator>
  <cp:keywords/>
  <dc:description/>
  <cp:lastModifiedBy>Štus Radek</cp:lastModifiedBy>
  <cp:revision>2</cp:revision>
  <cp:lastPrinted>2004-10-18T06:24:00Z</cp:lastPrinted>
  <dcterms:created xsi:type="dcterms:W3CDTF">2019-04-03T07:17:00Z</dcterms:created>
  <dcterms:modified xsi:type="dcterms:W3CDTF">2019-04-03T07:17:00Z</dcterms:modified>
</cp:coreProperties>
</file>